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07" w:rsidRPr="002D2E07" w:rsidRDefault="002D2E07" w:rsidP="002D2E0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2E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NAJWAŻNIEJSZE ROZPORZĄDZENIA REGULUJĄCE PRACĘ PRZEDSZKOLA</w:t>
      </w:r>
      <w:r w:rsidR="00D31E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(z późn.zm.)</w:t>
      </w:r>
      <w:r w:rsidRPr="002D2E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B53B21" w:rsidRDefault="00B53B21" w:rsidP="00B53B21">
      <w:pPr>
        <w:pStyle w:val="dt"/>
        <w:numPr>
          <w:ilvl w:val="0"/>
          <w:numId w:val="1"/>
        </w:numPr>
        <w:jc w:val="both"/>
      </w:pPr>
      <w:r>
        <w:t>Rozporządzenie Ministra Edukacji Narodowej z dnia 28 lutego 2019 r. w sprawie szczegółowej organizacji publicznych szkół i publicznych przedszkoli</w:t>
      </w:r>
      <w:r w:rsidR="00D31E82">
        <w:t>,</w:t>
      </w:r>
      <w:bookmarkStart w:id="0" w:name="_GoBack"/>
      <w:bookmarkEnd w:id="0"/>
    </w:p>
    <w:p w:rsidR="00B850F4" w:rsidRDefault="00B850F4" w:rsidP="00B850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0F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21 maja 2001 r. w sprawie ramowych statutów publicznego prz</w:t>
      </w:r>
      <w:r w:rsidR="00D31E82">
        <w:rPr>
          <w:rFonts w:ascii="Times New Roman" w:eastAsia="Times New Roman" w:hAnsi="Times New Roman" w:cs="Times New Roman"/>
          <w:sz w:val="24"/>
          <w:szCs w:val="24"/>
          <w:lang w:eastAsia="pl-PL"/>
        </w:rPr>
        <w:t>edszkola oraz publicznych szkół,</w:t>
      </w:r>
    </w:p>
    <w:p w:rsidR="00B22DA4" w:rsidRPr="002D2E07" w:rsidRDefault="00B22DA4" w:rsidP="00B22DA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11 sierpnia 2017 r. w sprawie wymagań wobec szkół i placówek,</w:t>
      </w:r>
    </w:p>
    <w:p w:rsidR="002D2E07" w:rsidRPr="002D2E07" w:rsidRDefault="002D2E07" w:rsidP="002D2E0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i Sportu z dnia 31 grudnia 2002 r. w sprawie bezpieczeństwa i higieny w publicznych i niepublicznych szkołach i placówkach,</w:t>
      </w:r>
    </w:p>
    <w:p w:rsidR="00B850F4" w:rsidRPr="002D2E07" w:rsidRDefault="00B850F4" w:rsidP="00B850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 sierpnia 2017 r. w sprawie szczegółowych kwalifikacji wymaganych od nauczycieli,</w:t>
      </w:r>
    </w:p>
    <w:p w:rsidR="00B850F4" w:rsidRDefault="00B850F4" w:rsidP="00B850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dokumentacji,</w:t>
      </w:r>
    </w:p>
    <w:p w:rsidR="00B850F4" w:rsidRPr="002D2E07" w:rsidRDefault="00B850F4" w:rsidP="00B850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0F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27 sierpnia 2019 r. w sprawie świadectw, dyplomów państwowych i innych druków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850F4" w:rsidRPr="002D2E07" w:rsidRDefault="00B850F4" w:rsidP="00B850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25 sierpnia 2017 r. w sprawie nadzoru pedagogicznego,</w:t>
      </w:r>
    </w:p>
    <w:p w:rsidR="00B850F4" w:rsidRPr="002D2E07" w:rsidRDefault="00B850F4" w:rsidP="00B850F4">
      <w:pPr>
        <w:pStyle w:val="Nagwek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B701E2">
        <w:rPr>
          <w:b w:val="0"/>
          <w:sz w:val="24"/>
          <w:szCs w:val="24"/>
        </w:rPr>
        <w:t xml:space="preserve">Rozporządzenie Ministra Edukacji i Nauki z dnia </w:t>
      </w:r>
      <w:r>
        <w:rPr>
          <w:b w:val="0"/>
          <w:sz w:val="24"/>
          <w:szCs w:val="24"/>
        </w:rPr>
        <w:t>14 lutego 2017</w:t>
      </w:r>
      <w:r w:rsidRPr="00B701E2">
        <w:rPr>
          <w:b w:val="0"/>
          <w:sz w:val="24"/>
          <w:szCs w:val="24"/>
        </w:rPr>
        <w:t xml:space="preserve">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>
        <w:rPr>
          <w:b w:val="0"/>
          <w:sz w:val="24"/>
          <w:szCs w:val="24"/>
        </w:rPr>
        <w:t>,</w:t>
      </w:r>
    </w:p>
    <w:p w:rsidR="00B850F4" w:rsidRPr="00B850F4" w:rsidRDefault="00B850F4" w:rsidP="00B850F4">
      <w:pPr>
        <w:pStyle w:val="Nagwek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B850F4">
        <w:rPr>
          <w:b w:val="0"/>
          <w:sz w:val="24"/>
          <w:szCs w:val="24"/>
        </w:rPr>
        <w:t>Rozporządzenie Ministra Edukacji Narodowej z dnia 21 sierpnia 2019 r. w sprawie przeprowadzania postępowania rekrutacyjnego oraz postępowania uzupełniającego do publicznych przedszkoli, szkół, placówek i centrów</w:t>
      </w:r>
      <w:r>
        <w:rPr>
          <w:b w:val="0"/>
          <w:sz w:val="24"/>
          <w:szCs w:val="24"/>
        </w:rPr>
        <w:t>,</w:t>
      </w:r>
    </w:p>
    <w:p w:rsidR="002D2E07" w:rsidRDefault="002D2E07" w:rsidP="002D2E0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9 sierpnia 2017 r. w sprawie zasad organizacji i udzielania pomocy psychologiczno-pedagogicznej w publicznych przedszkolach, szkołach i placówkach</w:t>
      </w:r>
    </w:p>
    <w:p w:rsidR="00B53B21" w:rsidRDefault="00B53B21" w:rsidP="00B53B2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 lipca 2022</w:t>
      </w:r>
      <w:r w:rsidRPr="002D2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B53B2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</w:t>
      </w:r>
      <w:r w:rsidR="00B850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850F4" w:rsidRPr="00B850F4" w:rsidRDefault="00B850F4" w:rsidP="00B850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sierpnia 2017</w:t>
      </w:r>
      <w:r w:rsidRPr="00B850F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warunków organizowania kształcenia, wychowania i opieki dla dzieci i młodzieży niepełnosprawnych, niedostosowanych społecznie i zagrożonych niedostosowaniem społecznym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2E07" w:rsidRPr="002D2E07" w:rsidRDefault="002D2E07" w:rsidP="002D2E0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</w:t>
      </w:r>
      <w:r w:rsidR="00B53B21">
        <w:rPr>
          <w:rFonts w:ascii="Times New Roman" w:eastAsia="Times New Roman" w:hAnsi="Times New Roman" w:cs="Times New Roman"/>
          <w:sz w:val="24"/>
          <w:szCs w:val="24"/>
          <w:lang w:eastAsia="pl-PL"/>
        </w:rPr>
        <w:t>12 września 2022</w:t>
      </w:r>
      <w:r w:rsidRPr="002D2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uzyskiwania stopni awansu zawodowego przez nauczycieli.</w:t>
      </w:r>
    </w:p>
    <w:p w:rsidR="002D2E07" w:rsidRDefault="002D2E07" w:rsidP="002D2E07">
      <w:pPr>
        <w:pStyle w:val="Nagwek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AD112F">
        <w:rPr>
          <w:b w:val="0"/>
          <w:sz w:val="24"/>
          <w:szCs w:val="24"/>
        </w:rPr>
        <w:t>Rozporządzenie Ministra Edukacji i Nauki z dnia 25 sierpnia 2022 r. w sprawie oceny pracy nauczycieli</w:t>
      </w:r>
      <w:r w:rsidR="00B850F4">
        <w:rPr>
          <w:b w:val="0"/>
          <w:sz w:val="24"/>
          <w:szCs w:val="24"/>
        </w:rPr>
        <w:t>,</w:t>
      </w:r>
    </w:p>
    <w:p w:rsidR="00B850F4" w:rsidRDefault="00B850F4" w:rsidP="00B850F4">
      <w:pPr>
        <w:pStyle w:val="Nagwek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B850F4">
        <w:rPr>
          <w:b w:val="0"/>
          <w:sz w:val="24"/>
          <w:szCs w:val="24"/>
        </w:rPr>
        <w:t>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="00D31E82">
        <w:rPr>
          <w:b w:val="0"/>
          <w:sz w:val="24"/>
          <w:szCs w:val="24"/>
        </w:rPr>
        <w:t>,</w:t>
      </w:r>
    </w:p>
    <w:p w:rsidR="0001628D" w:rsidRPr="00D31E82" w:rsidRDefault="00D31E82" w:rsidP="002D2E07">
      <w:pPr>
        <w:pStyle w:val="Nagwek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D31E82">
        <w:rPr>
          <w:b w:val="0"/>
          <w:sz w:val="24"/>
          <w:szCs w:val="24"/>
        </w:rPr>
        <w:t>Rozporządzenie Ministra Edukacji Narodowej z dnia 25 maja 2018 r. w sprawie warunków i sposobu organizowania przez publiczne przedszkola, szkoły i placówki krajoznawstwa i turystyki</w:t>
      </w:r>
      <w:r>
        <w:rPr>
          <w:b w:val="0"/>
          <w:sz w:val="24"/>
          <w:szCs w:val="24"/>
        </w:rPr>
        <w:t>.</w:t>
      </w:r>
    </w:p>
    <w:sectPr w:rsidR="0001628D" w:rsidRPr="00D31E82" w:rsidSect="00D31E8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2DD1"/>
    <w:multiLevelType w:val="hybridMultilevel"/>
    <w:tmpl w:val="C882C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07"/>
    <w:rsid w:val="000108E7"/>
    <w:rsid w:val="0001628D"/>
    <w:rsid w:val="00164919"/>
    <w:rsid w:val="00276551"/>
    <w:rsid w:val="002D2E07"/>
    <w:rsid w:val="00B22DA4"/>
    <w:rsid w:val="00B53B21"/>
    <w:rsid w:val="00B850F4"/>
    <w:rsid w:val="00D3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E3D5"/>
  <w15:docId w15:val="{6D5BA250-0D15-4CFC-8BFD-D56B4D80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E07"/>
  </w:style>
  <w:style w:type="paragraph" w:styleId="Nagwek2">
    <w:name w:val="heading 2"/>
    <w:basedOn w:val="Normalny"/>
    <w:link w:val="Nagwek2Znak"/>
    <w:uiPriority w:val="9"/>
    <w:qFormat/>
    <w:rsid w:val="002D2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2E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t">
    <w:name w:val="dt"/>
    <w:basedOn w:val="Normalny"/>
    <w:rsid w:val="002D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2019</dc:creator>
  <cp:lastModifiedBy>Hp Pavilion</cp:lastModifiedBy>
  <cp:revision>3</cp:revision>
  <cp:lastPrinted>2022-11-17T12:42:00Z</cp:lastPrinted>
  <dcterms:created xsi:type="dcterms:W3CDTF">2022-11-21T12:05:00Z</dcterms:created>
  <dcterms:modified xsi:type="dcterms:W3CDTF">2022-11-21T14:17:00Z</dcterms:modified>
</cp:coreProperties>
</file>